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b/>
          <w:color w:val="auto"/>
          <w:spacing w:val="0"/>
          <w:position w:val="0"/>
          <w:sz w:val="32"/>
          <w:shd w:fill="auto" w:val="clear"/>
        </w:rPr>
      </w:pPr>
      <w:r>
        <w:rPr>
          <w:rFonts w:ascii="宋体" w:hAnsi="宋体" w:cs="宋体" w:eastAsia="宋体"/>
          <w:b/>
          <w:color w:val="auto"/>
          <w:spacing w:val="0"/>
          <w:position w:val="0"/>
          <w:sz w:val="32"/>
          <w:shd w:fill="auto" w:val="clear"/>
        </w:rPr>
        <w:t xml:space="preserve">斯巴达</w:t>
      </w:r>
      <w:r>
        <w:rPr>
          <w:rFonts w:ascii="Calibri" w:hAnsi="Calibri" w:cs="Calibri" w:eastAsia="Calibri"/>
          <w:b/>
          <w:color w:val="auto"/>
          <w:spacing w:val="0"/>
          <w:position w:val="0"/>
          <w:sz w:val="32"/>
          <w:shd w:fill="auto" w:val="clear"/>
        </w:rPr>
        <w:t xml:space="preserve">.</w:t>
      </w:r>
      <w:r>
        <w:rPr>
          <w:rFonts w:ascii="宋体" w:hAnsi="宋体" w:cs="宋体" w:eastAsia="宋体"/>
          <w:b/>
          <w:color w:val="auto"/>
          <w:spacing w:val="0"/>
          <w:position w:val="0"/>
          <w:sz w:val="32"/>
          <w:shd w:fill="auto" w:val="clear"/>
        </w:rPr>
        <w:t xml:space="preserve">魔灵召唤</w:t>
      </w:r>
      <w:r>
        <w:rPr>
          <w:rFonts w:ascii="Calibri" w:hAnsi="Calibri" w:cs="Calibri" w:eastAsia="Calibri"/>
          <w:b/>
          <w:color w:val="auto"/>
          <w:spacing w:val="0"/>
          <w:position w:val="0"/>
          <w:sz w:val="32"/>
          <w:shd w:fill="auto" w:val="clear"/>
        </w:rPr>
        <w:t xml:space="preserve">(</w:t>
      </w:r>
      <w:r>
        <w:rPr>
          <w:rFonts w:ascii="宋体" w:hAnsi="宋体" w:cs="宋体" w:eastAsia="宋体"/>
          <w:b/>
          <w:color w:val="auto"/>
          <w:spacing w:val="0"/>
          <w:position w:val="0"/>
          <w:sz w:val="32"/>
          <w:shd w:fill="auto" w:val="clear"/>
        </w:rPr>
        <w:t xml:space="preserve">全功能版本</w:t>
      </w:r>
      <w:r>
        <w:rPr>
          <w:rFonts w:ascii="Calibri" w:hAnsi="Calibri" w:cs="Calibri" w:eastAsia="Calibri"/>
          <w:b/>
          <w:color w:val="auto"/>
          <w:spacing w:val="0"/>
          <w:position w:val="0"/>
          <w:sz w:val="32"/>
          <w:shd w:fill="auto" w:val="clear"/>
        </w:rPr>
        <w:t xml:space="preserve">)</w:t>
      </w:r>
      <w:r>
        <w:rPr>
          <w:rFonts w:ascii="宋体" w:hAnsi="宋体" w:cs="宋体" w:eastAsia="宋体"/>
          <w:b/>
          <w:color w:val="auto"/>
          <w:spacing w:val="0"/>
          <w:position w:val="0"/>
          <w:sz w:val="32"/>
          <w:shd w:fill="auto" w:val="clear"/>
        </w:rPr>
        <w:t xml:space="preserve">签到功能介绍</w:t>
      </w:r>
      <w:r>
        <w:rPr>
          <w:rFonts w:ascii="Calibri" w:hAnsi="Calibri" w:cs="Calibri" w:eastAsia="Calibri"/>
          <w:b/>
          <w:color w:val="auto"/>
          <w:spacing w:val="0"/>
          <w:position w:val="0"/>
          <w:sz w:val="32"/>
          <w:shd w:fill="auto" w:val="clear"/>
        </w:rPr>
        <w:t xml:space="preserve">,</w:t>
      </w:r>
      <w:r>
        <w:rPr>
          <w:rFonts w:ascii="宋体" w:hAnsi="宋体" w:cs="宋体" w:eastAsia="宋体"/>
          <w:b/>
          <w:color w:val="auto"/>
          <w:spacing w:val="0"/>
          <w:position w:val="0"/>
          <w:sz w:val="32"/>
          <w:shd w:fill="auto" w:val="clear"/>
        </w:rPr>
        <w:t xml:space="preserve">玩法</w:t>
      </w:r>
      <w:r>
        <w:rPr>
          <w:rFonts w:ascii="Calibri" w:hAnsi="Calibri" w:cs="Calibri" w:eastAsia="Calibri"/>
          <w:b/>
          <w:color w:val="auto"/>
          <w:spacing w:val="0"/>
          <w:position w:val="0"/>
          <w:sz w:val="32"/>
          <w:shd w:fill="auto" w:val="clear"/>
        </w:rPr>
        <w:t xml:space="preserve">,</w:t>
      </w:r>
      <w:r>
        <w:rPr>
          <w:rFonts w:ascii="宋体" w:hAnsi="宋体" w:cs="宋体" w:eastAsia="宋体"/>
          <w:b/>
          <w:color w:val="auto"/>
          <w:spacing w:val="0"/>
          <w:position w:val="0"/>
          <w:sz w:val="32"/>
          <w:shd w:fill="auto" w:val="clear"/>
        </w:rPr>
        <w:t xml:space="preserve">砖点</w:t>
      </w:r>
      <w:r>
        <w:rPr>
          <w:rFonts w:ascii="Calibri" w:hAnsi="Calibri" w:cs="Calibri" w:eastAsia="Calibri"/>
          <w:b/>
          <w:color w:val="auto"/>
          <w:spacing w:val="0"/>
          <w:position w:val="0"/>
          <w:sz w:val="32"/>
          <w:shd w:fill="auto" w:val="clear"/>
        </w:rPr>
        <w:t xml:space="preserve">,</w:t>
      </w:r>
      <w:r>
        <w:rPr>
          <w:rFonts w:ascii="宋体" w:hAnsi="宋体" w:cs="宋体" w:eastAsia="宋体"/>
          <w:b/>
          <w:color w:val="auto"/>
          <w:spacing w:val="0"/>
          <w:position w:val="0"/>
          <w:sz w:val="32"/>
          <w:shd w:fill="auto" w:val="clear"/>
        </w:rPr>
        <w:t xml:space="preserve">教程</w:t>
      </w:r>
    </w:p>
    <w:p>
      <w:pPr>
        <w:numPr>
          <w:ilvl w:val="0"/>
          <w:numId w:val="2"/>
        </w:numPr>
        <w:tabs>
          <w:tab w:val="left" w:pos="312" w:leader="none"/>
        </w:tabs>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全功能版本输入卡密登录后首先会弹出一个自动登录账号的文档</w:t>
      </w:r>
    </w:p>
    <w:p>
      <w:pPr>
        <w:spacing w:before="0" w:after="0" w:line="240"/>
        <w:ind w:right="0" w:left="0" w:firstLine="0"/>
        <w:jc w:val="both"/>
        <w:rPr>
          <w:rFonts w:ascii="Arial" w:hAnsi="Arial" w:cs="Arial" w:eastAsia="Arial"/>
          <w:b/>
          <w:color w:val="auto"/>
          <w:spacing w:val="0"/>
          <w:position w:val="0"/>
          <w:sz w:val="28"/>
          <w:shd w:fill="auto" w:val="clear"/>
        </w:rPr>
      </w:pPr>
      <w:r>
        <w:object w:dxaOrig="9734" w:dyaOrig="7163">
          <v:rect xmlns:o="urn:schemas-microsoft-com:office:office" xmlns:v="urn:schemas-microsoft-com:vml" id="rectole0000000000" style="width:486.700000pt;height:358.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比如</w:t>
      </w:r>
      <w:r>
        <w:rPr>
          <w:rFonts w:ascii="Calibri" w:hAnsi="Calibri" w:cs="Calibri" w:eastAsia="Calibri"/>
          <w:b/>
          <w:color w:val="auto"/>
          <w:spacing w:val="0"/>
          <w:position w:val="0"/>
          <w:sz w:val="28"/>
          <w:shd w:fill="auto" w:val="clear"/>
        </w:rPr>
        <w:t xml:space="preserve">1</w:t>
      </w:r>
      <w:r>
        <w:rPr>
          <w:rFonts w:ascii="宋体" w:hAnsi="宋体" w:cs="宋体" w:eastAsia="宋体"/>
          <w:b/>
          <w:color w:val="auto"/>
          <w:spacing w:val="0"/>
          <w:position w:val="0"/>
          <w:sz w:val="28"/>
          <w:shd w:fill="auto" w:val="clear"/>
        </w:rPr>
        <w:t xml:space="preserve">个模拟器想签到几个账号</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就把账号复制到文本里</w:t>
      </w:r>
      <w:r>
        <w:rPr>
          <w:rFonts w:ascii="Calibri" w:hAnsi="Calibri" w:cs="Calibri" w:eastAsia="Calibri"/>
          <w:b/>
          <w:color w:val="auto"/>
          <w:spacing w:val="0"/>
          <w:position w:val="0"/>
          <w:sz w:val="28"/>
          <w:shd w:fill="auto" w:val="clear"/>
        </w:rPr>
        <w:t xml:space="preserve">,XXX</w:t>
      </w:r>
      <w:r>
        <w:rPr>
          <w:rFonts w:ascii="宋体" w:hAnsi="宋体" w:cs="宋体" w:eastAsia="宋体"/>
          <w:b/>
          <w:color w:val="auto"/>
          <w:spacing w:val="0"/>
          <w:position w:val="0"/>
          <w:sz w:val="28"/>
          <w:shd w:fill="auto" w:val="clear"/>
        </w:rPr>
        <w:t xml:space="preserve">为每个模拟器账号的分隔符号</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途中分别代表</w:t>
      </w:r>
      <w:r>
        <w:rPr>
          <w:rFonts w:ascii="Calibri" w:hAnsi="Calibri" w:cs="Calibri" w:eastAsia="Calibri"/>
          <w:b/>
          <w:color w:val="auto"/>
          <w:spacing w:val="0"/>
          <w:position w:val="0"/>
          <w:sz w:val="28"/>
          <w:shd w:fill="auto" w:val="clear"/>
        </w:rPr>
        <w:t xml:space="preserve">1,2,3</w:t>
      </w:r>
      <w:r>
        <w:rPr>
          <w:rFonts w:ascii="宋体" w:hAnsi="宋体" w:cs="宋体" w:eastAsia="宋体"/>
          <w:b/>
          <w:color w:val="auto"/>
          <w:spacing w:val="0"/>
          <w:position w:val="0"/>
          <w:sz w:val="28"/>
          <w:shd w:fill="auto" w:val="clear"/>
        </w:rPr>
        <w:t xml:space="preserve">号模拟器的账号自动登录</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识别格式必须为</w:t>
      </w:r>
      <w:r>
        <w:rPr>
          <w:rFonts w:ascii="Calibri" w:hAnsi="Calibri" w:cs="Calibri" w:eastAsia="Calibri"/>
          <w:b/>
          <w:color w:val="auto"/>
          <w:spacing w:val="0"/>
          <w:position w:val="0"/>
          <w:sz w:val="28"/>
          <w:shd w:fill="auto" w:val="clear"/>
        </w:rPr>
        <w:t xml:space="preserve"> </w:t>
      </w:r>
      <w:r>
        <w:rPr>
          <w:rFonts w:ascii="宋体" w:hAnsi="宋体" w:cs="宋体" w:eastAsia="宋体"/>
          <w:b/>
          <w:color w:val="auto"/>
          <w:spacing w:val="0"/>
          <w:position w:val="0"/>
          <w:sz w:val="28"/>
          <w:shd w:fill="auto" w:val="clear"/>
        </w:rPr>
        <w:t xml:space="preserve">账号</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密码</w:t>
      </w:r>
      <w:r>
        <w:rPr>
          <w:rFonts w:ascii="Calibri" w:hAnsi="Calibri" w:cs="Calibri" w:eastAsia="Calibri"/>
          <w:b/>
          <w:color w:val="auto"/>
          <w:spacing w:val="0"/>
          <w:position w:val="0"/>
          <w:sz w:val="28"/>
          <w:shd w:fill="auto" w:val="clear"/>
        </w:rPr>
        <w:t xml:space="preserve">-(123456-sbd66654-)</w:t>
      </w:r>
      <w:r>
        <w:rPr>
          <w:rFonts w:ascii="宋体" w:hAnsi="宋体" w:cs="宋体" w:eastAsia="宋体"/>
          <w:b/>
          <w:color w:val="auto"/>
          <w:spacing w:val="0"/>
          <w:position w:val="0"/>
          <w:sz w:val="28"/>
          <w:shd w:fill="auto" w:val="clear"/>
        </w:rPr>
        <w:t xml:space="preserve">只有账号密码不会识别</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后面必须有个</w:t>
      </w:r>
      <w:r>
        <w:rPr>
          <w:rFonts w:ascii="Calibri" w:hAnsi="Calibri" w:cs="Calibri" w:eastAsia="Calibri"/>
          <w:b/>
          <w:color w:val="auto"/>
          <w:spacing w:val="0"/>
          <w:position w:val="0"/>
          <w:sz w:val="28"/>
          <w:shd w:fill="auto" w:val="clear"/>
        </w:rPr>
        <w:t xml:space="preserve"> " - " </w:t>
      </w:r>
      <w:r>
        <w:rPr>
          <w:rFonts w:ascii="宋体" w:hAnsi="宋体" w:cs="宋体" w:eastAsia="宋体"/>
          <w:b/>
          <w:color w:val="auto"/>
          <w:spacing w:val="0"/>
          <w:position w:val="0"/>
          <w:sz w:val="28"/>
          <w:shd w:fill="auto" w:val="clear"/>
        </w:rPr>
        <w:t xml:space="preserve">但是</w:t>
      </w:r>
      <w:r>
        <w:rPr>
          <w:rFonts w:ascii="Calibri" w:hAnsi="Calibri" w:cs="Calibri" w:eastAsia="Calibri"/>
          <w:b/>
          <w:color w:val="auto"/>
          <w:spacing w:val="0"/>
          <w:position w:val="0"/>
          <w:sz w:val="28"/>
          <w:shd w:fill="auto" w:val="clear"/>
        </w:rPr>
        <w:t xml:space="preserve"> - </w:t>
      </w:r>
      <w:r>
        <w:rPr>
          <w:rFonts w:ascii="宋体" w:hAnsi="宋体" w:cs="宋体" w:eastAsia="宋体"/>
          <w:b/>
          <w:color w:val="auto"/>
          <w:spacing w:val="0"/>
          <w:position w:val="0"/>
          <w:sz w:val="28"/>
          <w:shd w:fill="auto" w:val="clear"/>
        </w:rPr>
        <w:t xml:space="preserve">的后面如何标写都不影响有没有都可以</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both"/>
        <w:rPr>
          <w:rFonts w:ascii="Arial" w:hAnsi="Arial" w:cs="Arial" w:eastAsia="Arial"/>
          <w:b/>
          <w:color w:val="auto"/>
          <w:spacing w:val="0"/>
          <w:position w:val="0"/>
          <w:sz w:val="28"/>
          <w:shd w:fill="auto" w:val="clear"/>
        </w:rPr>
      </w:pPr>
    </w:p>
    <w:p>
      <w:pPr>
        <w:numPr>
          <w:ilvl w:val="0"/>
          <w:numId w:val="4"/>
        </w:numPr>
        <w:tabs>
          <w:tab w:val="left" w:pos="312" w:leader="none"/>
        </w:tabs>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如果你当前的配置文件是老版本无签到功能的全功能抽抽文本的话，请打开辅助后点开配置将里面老版本配置删空，关闭保存，关闭辅助，重新开启，让辅助重写最新的配置，新配置的解读如下</w:t>
      </w:r>
    </w:p>
    <w:p>
      <w:pPr>
        <w:spacing w:before="0" w:after="0" w:line="240"/>
        <w:ind w:right="0" w:left="0" w:firstLine="0"/>
        <w:jc w:val="both"/>
        <w:rPr>
          <w:rFonts w:ascii="Arial" w:hAnsi="Arial" w:cs="Arial" w:eastAsia="Arial"/>
          <w:b/>
          <w:color w:val="auto"/>
          <w:spacing w:val="0"/>
          <w:position w:val="0"/>
          <w:sz w:val="28"/>
          <w:shd w:fill="auto" w:val="clear"/>
        </w:rPr>
      </w:pPr>
      <w:r>
        <w:object w:dxaOrig="10194" w:dyaOrig="2630">
          <v:rect xmlns:o="urn:schemas-microsoft-com:office:office" xmlns:v="urn:schemas-microsoft-com:vml" id="rectole0000000001" style="width:509.700000pt;height:131.5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numPr>
          <w:ilvl w:val="0"/>
          <w:numId w:val="6"/>
        </w:numPr>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签到登录：四无账号的自动登录，自动输入账号密码后，在谷歌验证处等待手动验证，验证通过后点确定会识别自动登录入游戏</w:t>
      </w:r>
    </w:p>
    <w:p>
      <w:pPr>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如果是在签到初期，只想把所有账号登录好，再进行统一签到，那么功能设置的搭配可以是</w:t>
      </w:r>
      <w:r>
        <w:rPr>
          <w:rFonts w:ascii="Calibri" w:hAnsi="Calibri" w:cs="Calibri" w:eastAsia="Calibri"/>
          <w:b/>
          <w:color w:val="auto"/>
          <w:spacing w:val="0"/>
          <w:position w:val="0"/>
          <w:sz w:val="28"/>
          <w:shd w:fill="auto" w:val="clear"/>
        </w:rPr>
        <w:t xml:space="preserve"> </w:t>
      </w:r>
      <w:r>
        <w:rPr>
          <w:rFonts w:ascii="宋体" w:hAnsi="宋体" w:cs="宋体" w:eastAsia="宋体"/>
          <w:b/>
          <w:color w:val="auto"/>
          <w:spacing w:val="0"/>
          <w:position w:val="0"/>
          <w:sz w:val="28"/>
          <w:shd w:fill="auto" w:val="clear"/>
        </w:rPr>
        <w:t xml:space="preserve">签到登录→签到切换（登录游戏后会马上退出进行第二个账号的登录，用于默认此设备和</w:t>
      </w:r>
      <w:r>
        <w:rPr>
          <w:rFonts w:ascii="Calibri" w:hAnsi="Calibri" w:cs="Calibri" w:eastAsia="Calibri"/>
          <w:b/>
          <w:color w:val="auto"/>
          <w:spacing w:val="0"/>
          <w:position w:val="0"/>
          <w:sz w:val="28"/>
          <w:shd w:fill="auto" w:val="clear"/>
        </w:rPr>
        <w:t xml:space="preserve">IP</w:t>
      </w:r>
      <w:r>
        <w:rPr>
          <w:rFonts w:ascii="宋体" w:hAnsi="宋体" w:cs="宋体" w:eastAsia="宋体"/>
          <w:b/>
          <w:color w:val="auto"/>
          <w:spacing w:val="0"/>
          <w:position w:val="0"/>
          <w:sz w:val="28"/>
          <w:shd w:fill="auto" w:val="clear"/>
        </w:rPr>
        <w:t xml:space="preserve">的后续登录免验证）</w:t>
      </w:r>
    </w:p>
    <w:p>
      <w:pPr>
        <w:spacing w:before="0" w:after="0" w:line="240"/>
        <w:ind w:right="0" w:left="0" w:firstLine="0"/>
        <w:jc w:val="both"/>
        <w:rPr>
          <w:rFonts w:ascii="Arial" w:hAnsi="Arial" w:cs="Arial" w:eastAsia="Arial"/>
          <w:b/>
          <w:color w:val="auto"/>
          <w:spacing w:val="0"/>
          <w:position w:val="0"/>
          <w:sz w:val="28"/>
          <w:shd w:fill="auto" w:val="clear"/>
        </w:rPr>
      </w:pPr>
    </w:p>
    <w:p>
      <w:pPr>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注：一个模拟器窗口不要登陆签到过多的号，以免造成</w:t>
      </w:r>
      <w:r>
        <w:rPr>
          <w:rFonts w:ascii="Calibri" w:hAnsi="Calibri" w:cs="Calibri" w:eastAsia="Calibri"/>
          <w:b/>
          <w:color w:val="auto"/>
          <w:spacing w:val="0"/>
          <w:position w:val="0"/>
          <w:sz w:val="28"/>
          <w:shd w:fill="auto" w:val="clear"/>
        </w:rPr>
        <w:t xml:space="preserve">24</w:t>
      </w:r>
      <w:r>
        <w:rPr>
          <w:rFonts w:ascii="宋体" w:hAnsi="宋体" w:cs="宋体" w:eastAsia="宋体"/>
          <w:b/>
          <w:color w:val="auto"/>
          <w:spacing w:val="0"/>
          <w:position w:val="0"/>
          <w:sz w:val="28"/>
          <w:shd w:fill="auto" w:val="clear"/>
        </w:rPr>
        <w:t xml:space="preserve">小时签到不完自己计算好账号数量和时间。</w:t>
      </w:r>
      <w:r>
        <w:rPr>
          <w:rFonts w:ascii="Calibri" w:hAnsi="Calibri" w:cs="Calibri" w:eastAsia="Calibri"/>
          <w:b/>
          <w:color w:val="auto"/>
          <w:spacing w:val="0"/>
          <w:position w:val="0"/>
          <w:sz w:val="28"/>
          <w:shd w:fill="auto" w:val="clear"/>
        </w:rPr>
        <w:t xml:space="preserve">IP</w:t>
      </w:r>
      <w:r>
        <w:rPr>
          <w:rFonts w:ascii="宋体" w:hAnsi="宋体" w:cs="宋体" w:eastAsia="宋体"/>
          <w:b/>
          <w:color w:val="auto"/>
          <w:spacing w:val="0"/>
          <w:position w:val="0"/>
          <w:sz w:val="28"/>
          <w:shd w:fill="auto" w:val="clear"/>
        </w:rPr>
        <w:t xml:space="preserve">一定要长期固定稳定，登录过一次的号手动验证完后续登录则不需要再进行验证，可以默认秒登录。</w:t>
      </w:r>
    </w:p>
    <w:p>
      <w:pPr>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建议签到的号等级</w:t>
      </w:r>
      <w:r>
        <w:rPr>
          <w:rFonts w:ascii="Calibri" w:hAnsi="Calibri" w:cs="Calibri" w:eastAsia="Calibri"/>
          <w:b/>
          <w:color w:val="auto"/>
          <w:spacing w:val="0"/>
          <w:position w:val="0"/>
          <w:sz w:val="28"/>
          <w:shd w:fill="auto" w:val="clear"/>
        </w:rPr>
        <w:t xml:space="preserve">40</w:t>
      </w:r>
      <w:r>
        <w:rPr>
          <w:rFonts w:ascii="宋体" w:hAnsi="宋体" w:cs="宋体" w:eastAsia="宋体"/>
          <w:b/>
          <w:color w:val="auto"/>
          <w:spacing w:val="0"/>
          <w:position w:val="0"/>
          <w:sz w:val="28"/>
          <w:shd w:fill="auto" w:val="clear"/>
        </w:rPr>
        <w:t xml:space="preserve">级以上（目前游戏机制比较安全的等级线，基本不会再出现封号</w:t>
      </w:r>
      <w:r>
        <w:rPr>
          <w:rFonts w:ascii="Calibri" w:hAnsi="Calibri" w:cs="Calibri" w:eastAsia="Calibri"/>
          <w:b/>
          <w:color w:val="auto"/>
          <w:spacing w:val="0"/>
          <w:position w:val="0"/>
          <w:sz w:val="28"/>
          <w:shd w:fill="auto" w:val="clear"/>
        </w:rPr>
        <w:t xml:space="preserve">7</w:t>
      </w:r>
      <w:r>
        <w:rPr>
          <w:rFonts w:ascii="宋体" w:hAnsi="宋体" w:cs="宋体" w:eastAsia="宋体"/>
          <w:b/>
          <w:color w:val="auto"/>
          <w:spacing w:val="0"/>
          <w:position w:val="0"/>
          <w:sz w:val="28"/>
          <w:shd w:fill="auto" w:val="clear"/>
        </w:rPr>
        <w:t xml:space="preserve">天情况）可用签到连战功能先进行升级</w:t>
      </w:r>
    </w:p>
    <w:p>
      <w:pPr>
        <w:spacing w:before="0" w:after="0" w:line="240"/>
        <w:ind w:right="0" w:left="0" w:firstLine="0"/>
        <w:jc w:val="both"/>
        <w:rPr>
          <w:rFonts w:ascii="Arial" w:hAnsi="Arial" w:cs="Arial" w:eastAsia="Arial"/>
          <w:b/>
          <w:color w:val="auto"/>
          <w:spacing w:val="0"/>
          <w:position w:val="0"/>
          <w:sz w:val="28"/>
          <w:shd w:fill="auto" w:val="clear"/>
        </w:rPr>
      </w:pPr>
    </w:p>
    <w:p>
      <w:pPr>
        <w:numPr>
          <w:ilvl w:val="0"/>
          <w:numId w:val="8"/>
        </w:numPr>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签到商城：每天签到领取</w:t>
      </w:r>
      <w:r>
        <w:rPr>
          <w:rFonts w:ascii="Calibri" w:hAnsi="Calibri" w:cs="Calibri" w:eastAsia="Calibri"/>
          <w:b/>
          <w:color w:val="auto"/>
          <w:spacing w:val="0"/>
          <w:position w:val="0"/>
          <w:sz w:val="28"/>
          <w:shd w:fill="auto" w:val="clear"/>
        </w:rPr>
        <w:t xml:space="preserve">25</w:t>
      </w:r>
      <w:r>
        <w:rPr>
          <w:rFonts w:ascii="宋体" w:hAnsi="宋体" w:cs="宋体" w:eastAsia="宋体"/>
          <w:b/>
          <w:color w:val="auto"/>
          <w:spacing w:val="0"/>
          <w:position w:val="0"/>
          <w:sz w:val="28"/>
          <w:shd w:fill="auto" w:val="clear"/>
        </w:rPr>
        <w:t xml:space="preserve">免费洪水</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兑换竞技积分每周两次光暗碎片的功能</w:t>
      </w:r>
    </w:p>
    <w:p>
      <w:pPr>
        <w:numPr>
          <w:ilvl w:val="0"/>
          <w:numId w:val="8"/>
        </w:numPr>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签买光暗</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购买商城中</w:t>
      </w:r>
      <w:r>
        <w:rPr>
          <w:rFonts w:ascii="Calibri" w:hAnsi="Calibri" w:cs="Calibri" w:eastAsia="Calibri"/>
          <w:b/>
          <w:color w:val="auto"/>
          <w:spacing w:val="0"/>
          <w:position w:val="0"/>
          <w:sz w:val="28"/>
          <w:shd w:fill="auto" w:val="clear"/>
        </w:rPr>
        <w:t xml:space="preserve">1350</w:t>
      </w:r>
      <w:r>
        <w:rPr>
          <w:rFonts w:ascii="宋体" w:hAnsi="宋体" w:cs="宋体" w:eastAsia="宋体"/>
          <w:b/>
          <w:color w:val="auto"/>
          <w:spacing w:val="0"/>
          <w:position w:val="0"/>
          <w:sz w:val="28"/>
          <w:shd w:fill="auto" w:val="clear"/>
        </w:rPr>
        <w:t xml:space="preserve">洪水光暗卷的功能</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不需要购买的用户可在流程中删掉</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签买光暗</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需要购买时候再进行添加</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如果想攒水晶的用户可以进行删除此流程</w:t>
      </w:r>
    </w:p>
    <w:p>
      <w:pPr>
        <w:numPr>
          <w:ilvl w:val="0"/>
          <w:numId w:val="8"/>
        </w:numPr>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签到任务</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做的是日常任务中</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每天抽三次卷给个光暗碎片的活动</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抽的是白卷</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和每天打光竞技场的点数并领取</w:t>
      </w:r>
      <w:r>
        <w:rPr>
          <w:rFonts w:ascii="Calibri" w:hAnsi="Calibri" w:cs="Calibri" w:eastAsia="Calibri"/>
          <w:b/>
          <w:color w:val="auto"/>
          <w:spacing w:val="0"/>
          <w:position w:val="0"/>
          <w:sz w:val="28"/>
          <w:shd w:fill="auto" w:val="clear"/>
        </w:rPr>
        <w:t xml:space="preserve">25</w:t>
      </w:r>
      <w:r>
        <w:rPr>
          <w:rFonts w:ascii="宋体" w:hAnsi="宋体" w:cs="宋体" w:eastAsia="宋体"/>
          <w:b/>
          <w:color w:val="auto"/>
          <w:spacing w:val="0"/>
          <w:position w:val="0"/>
          <w:sz w:val="28"/>
          <w:shd w:fill="auto" w:val="clear"/>
        </w:rPr>
        <w:t xml:space="preserve">洪水的功能</w:t>
      </w:r>
    </w:p>
    <w:p>
      <w:pPr>
        <w:numPr>
          <w:ilvl w:val="0"/>
          <w:numId w:val="8"/>
        </w:numPr>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签到连战</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功能介绍如图所示</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灵活运用可于攒体力</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升级或刷活动</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如果等级够用且没有好的活动可默认签到连战</w:t>
      </w:r>
      <w:r>
        <w:rPr>
          <w:rFonts w:ascii="Calibri" w:hAnsi="Calibri" w:cs="Calibri" w:eastAsia="Calibri"/>
          <w:b/>
          <w:color w:val="auto"/>
          <w:spacing w:val="0"/>
          <w:position w:val="0"/>
          <w:sz w:val="28"/>
          <w:shd w:fill="auto" w:val="clear"/>
        </w:rPr>
        <w:t xml:space="preserve">=0</w:t>
      </w:r>
      <w:r>
        <w:rPr>
          <w:rFonts w:ascii="宋体" w:hAnsi="宋体" w:cs="宋体" w:eastAsia="宋体"/>
          <w:b/>
          <w:color w:val="auto"/>
          <w:spacing w:val="0"/>
          <w:position w:val="0"/>
          <w:sz w:val="28"/>
          <w:shd w:fill="auto" w:val="clear"/>
        </w:rPr>
        <w:t xml:space="preserve">为不消耗体力</w:t>
      </w:r>
    </w:p>
    <w:p>
      <w:pPr>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如当前需要升级或者有好的活动需要刷道具可根据活动设置次数</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both"/>
        <w:rPr>
          <w:rFonts w:ascii="宋体" w:hAnsi="宋体" w:cs="宋体" w:eastAsia="宋体"/>
          <w:color w:val="auto"/>
          <w:spacing w:val="0"/>
          <w:position w:val="0"/>
          <w:sz w:val="22"/>
          <w:shd w:fill="auto" w:val="clear"/>
        </w:rPr>
      </w:pPr>
      <w:r>
        <w:object w:dxaOrig="9040" w:dyaOrig="3382">
          <v:rect xmlns:o="urn:schemas-microsoft-com:office:office" xmlns:v="urn:schemas-microsoft-com:vml" id="rectole0000000002" style="width:452.000000pt;height:169.1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both"/>
        <w:rPr>
          <w:rFonts w:ascii="宋体" w:hAnsi="宋体" w:cs="宋体" w:eastAsia="宋体"/>
          <w:color w:val="auto"/>
          <w:spacing w:val="0"/>
          <w:position w:val="0"/>
          <w:sz w:val="22"/>
          <w:shd w:fill="auto" w:val="clear"/>
        </w:rPr>
      </w:pPr>
      <w:r>
        <w:object w:dxaOrig="8310" w:dyaOrig="3374">
          <v:rect xmlns:o="urn:schemas-microsoft-com:office:office" xmlns:v="urn:schemas-microsoft-com:vml" id="rectole0000000003" style="width:415.500000pt;height:168.7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both"/>
        <w:rPr>
          <w:rFonts w:ascii="Arial" w:hAnsi="Arial" w:cs="Arial" w:eastAsia="Arial"/>
          <w:b/>
          <w:color w:val="auto"/>
          <w:spacing w:val="0"/>
          <w:position w:val="0"/>
          <w:sz w:val="28"/>
          <w:shd w:fill="auto" w:val="clear"/>
        </w:rPr>
      </w:pPr>
    </w:p>
    <w:p>
      <w:pPr>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在功能设置中</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所有的板块都可以自己随意搭配使用</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但是必要的板块不可删除以免影响运行</w:t>
      </w:r>
    </w:p>
    <w:p>
      <w:pPr>
        <w:numPr>
          <w:ilvl w:val="0"/>
          <w:numId w:val="12"/>
        </w:numPr>
        <w:tabs>
          <w:tab w:val="left" w:pos="312" w:leader="none"/>
        </w:tabs>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签到活动</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会根据当前游戏中的活动持续更新</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会进入当前进行的活动领取已经完成可领取的道具</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包括体力</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红水晶</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各种卷</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以及光暗卷</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全属性等等重要资源</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此功能可放在签到结束后的最后一个环节</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会进入活动去检查是否有物品可领取</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此功能会根据游戏中的活动进行常年持续的更新</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以保证签到的用户利益最大化</w:t>
      </w:r>
    </w:p>
    <w:p>
      <w:pPr>
        <w:spacing w:before="0" w:after="0" w:line="240"/>
        <w:ind w:right="0" w:left="0" w:firstLine="0"/>
        <w:jc w:val="both"/>
        <w:rPr>
          <w:rFonts w:ascii="Arial" w:hAnsi="Arial" w:cs="Arial" w:eastAsia="Arial"/>
          <w:b/>
          <w:color w:val="auto"/>
          <w:spacing w:val="0"/>
          <w:position w:val="0"/>
          <w:sz w:val="28"/>
          <w:shd w:fill="auto" w:val="clear"/>
        </w:rPr>
      </w:pPr>
    </w:p>
    <w:p>
      <w:pPr>
        <w:numPr>
          <w:ilvl w:val="0"/>
          <w:numId w:val="14"/>
        </w:numPr>
        <w:tabs>
          <w:tab w:val="left" w:pos="312" w:leader="none"/>
        </w:tabs>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签到功能玩法与砖点</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魔灵签到是通过长期大量的签到一些例如破裂号</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单光暗</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多光暗账号</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积累各种资源</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例如把号挂到几十个光暗</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几百个属性卷黄卷等等达到可以高价售卖的市场竞争力</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both"/>
        <w:rPr>
          <w:rFonts w:ascii="Arial" w:hAnsi="Arial" w:cs="Arial" w:eastAsia="Arial"/>
          <w:b/>
          <w:color w:val="auto"/>
          <w:spacing w:val="0"/>
          <w:position w:val="0"/>
          <w:sz w:val="28"/>
          <w:shd w:fill="auto" w:val="clear"/>
        </w:rPr>
      </w:pPr>
    </w:p>
    <w:p>
      <w:pPr>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一</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例如一些做抽抽的用户</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手里压得号多当时没卖完得情况下大多人很多账号都在限制睡觉</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这时候可以进行通过签到增加手里商品的市场竞争力和价值</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二</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例如一些做初始的用户</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如苦恼于自己找不到售卖渠道</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自己也没有打地下城的高级队长好友号去做抽抽</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也可进行签到成很多光暗卷的初始</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只过了火山的多光暗初始号</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也是一类人比较喜欢的购买类型来提高自己账号的售卖价值以及市场竞争力</w:t>
      </w:r>
      <w:r>
        <w:rPr>
          <w:rFonts w:ascii="Calibri" w:hAnsi="Calibri" w:cs="Calibri" w:eastAsia="Calibri"/>
          <w:b/>
          <w:color w:val="auto"/>
          <w:spacing w:val="0"/>
          <w:position w:val="0"/>
          <w:sz w:val="28"/>
          <w:shd w:fill="auto" w:val="clear"/>
        </w:rPr>
        <w:t xml:space="preserve">.</w:t>
      </w:r>
    </w:p>
    <w:p>
      <w:pPr>
        <w:spacing w:before="0" w:after="0" w:line="240"/>
        <w:ind w:right="0" w:left="0" w:firstLine="0"/>
        <w:jc w:val="both"/>
        <w:rPr>
          <w:rFonts w:ascii="Arial" w:hAnsi="Arial" w:cs="Arial" w:eastAsia="Arial"/>
          <w:b/>
          <w:color w:val="auto"/>
          <w:spacing w:val="0"/>
          <w:position w:val="0"/>
          <w:sz w:val="28"/>
          <w:shd w:fill="auto" w:val="clear"/>
        </w:rPr>
      </w:pPr>
    </w:p>
    <w:p>
      <w:pPr>
        <w:spacing w:before="0" w:after="0" w:line="240"/>
        <w:ind w:right="0" w:left="0" w:firstLine="0"/>
        <w:jc w:val="both"/>
        <w:rPr>
          <w:rFonts w:ascii="Arial" w:hAnsi="Arial" w:cs="Arial" w:eastAsia="Arial"/>
          <w:b/>
          <w:color w:val="auto"/>
          <w:spacing w:val="0"/>
          <w:position w:val="0"/>
          <w:sz w:val="28"/>
          <w:shd w:fill="auto" w:val="clear"/>
        </w:rPr>
      </w:pPr>
      <w:r>
        <w:rPr>
          <w:rFonts w:ascii="宋体" w:hAnsi="宋体" w:cs="宋体" w:eastAsia="宋体"/>
          <w:b/>
          <w:color w:val="auto"/>
          <w:spacing w:val="0"/>
          <w:position w:val="0"/>
          <w:sz w:val="28"/>
          <w:shd w:fill="auto" w:val="clear"/>
        </w:rPr>
        <w:t xml:space="preserve">总结</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抽抽功能</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签到功能</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在魔灵这个游戏中是相比于挂机魔灵初始更赚钱的升级玩法</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单相比挂初始具有一定的门槛</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例如做抽抽乐需要用户有一定的资本去压货</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长期稳定维护与积累客户群体</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挂机一周</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产出不变现就吃不上饭的请慎重</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挂完了你就得为了周转进行甩货</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放心这种人你干了稳赔</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签到也同样如此</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周期较长</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但利润也同样相当的可观</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并且比较长期稳定</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如着急马上见到收益来维持生活的工作室误碰</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一台电脑开</w:t>
      </w:r>
      <w:r>
        <w:rPr>
          <w:rFonts w:ascii="Calibri" w:hAnsi="Calibri" w:cs="Calibri" w:eastAsia="Calibri"/>
          <w:b/>
          <w:color w:val="auto"/>
          <w:spacing w:val="0"/>
          <w:position w:val="0"/>
          <w:sz w:val="28"/>
          <w:shd w:fill="auto" w:val="clear"/>
        </w:rPr>
        <w:t xml:space="preserve">15-20</w:t>
      </w:r>
      <w:r>
        <w:rPr>
          <w:rFonts w:ascii="宋体" w:hAnsi="宋体" w:cs="宋体" w:eastAsia="宋体"/>
          <w:b/>
          <w:color w:val="auto"/>
          <w:spacing w:val="0"/>
          <w:position w:val="0"/>
          <w:sz w:val="28"/>
          <w:shd w:fill="auto" w:val="clear"/>
        </w:rPr>
        <w:t xml:space="preserve">模拟器窗口</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一个窗口可能上三四十个账号</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一台机器账号就大几百个</w:t>
      </w:r>
      <w:r>
        <w:rPr>
          <w:rFonts w:ascii="Calibri" w:hAnsi="Calibri" w:cs="Calibri" w:eastAsia="Calibri"/>
          <w:b/>
          <w:color w:val="auto"/>
          <w:spacing w:val="0"/>
          <w:position w:val="0"/>
          <w:sz w:val="28"/>
          <w:shd w:fill="auto" w:val="clear"/>
        </w:rPr>
        <w:t xml:space="preserve">.</w:t>
      </w:r>
      <w:r>
        <w:rPr>
          <w:rFonts w:ascii="宋体" w:hAnsi="宋体" w:cs="宋体" w:eastAsia="宋体"/>
          <w:b/>
          <w:color w:val="auto"/>
          <w:spacing w:val="0"/>
          <w:position w:val="0"/>
          <w:sz w:val="28"/>
          <w:shd w:fill="auto" w:val="clear"/>
        </w:rPr>
        <w:t xml:space="preserve">辅助为中控包机不限制窗口收益相当可观</w:t>
      </w: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num w:numId="2">
    <w:abstractNumId w:val="31"/>
  </w:num>
  <w:num w:numId="4">
    <w:abstractNumId w:val="25"/>
  </w:num>
  <w:num w:numId="6">
    <w:abstractNumId w:val="19"/>
  </w:num>
  <w:num w:numId="8">
    <w:abstractNumId w:val="13"/>
  </w:num>
  <w:num w:numId="12">
    <w:abstractNumId w:val="7"/>
  </w:num>
  <w:num w:numId="14">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numbering.xml" Id="docRId8" Type="http://schemas.openxmlformats.org/officeDocument/2006/relationships/numbering" /><Relationship Target="media/image0.wmf" Id="docRId1" Type="http://schemas.openxmlformats.org/officeDocument/2006/relationships/image" /><Relationship Target="media/image2.wmf" Id="docRId5" Type="http://schemas.openxmlformats.org/officeDocument/2006/relationships/image" /><Relationship Target="styles.xml" Id="docRId9" Type="http://schemas.openxmlformats.org/officeDocument/2006/relationships/styles" /></Relationships>
</file>